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1A7D" w14:paraId="17EBAFB3" w14:textId="77777777">
        <w:trPr>
          <w:trHeight w:val="20"/>
          <w:jc w:val="center"/>
        </w:trPr>
        <w:tc>
          <w:tcPr>
            <w:tcW w:w="1186" w:type="pct"/>
          </w:tcPr>
          <w:p w14:paraId="04402663" w14:textId="77777777"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0D5E69" w14:textId="77777777" w:rsidR="00981A7D" w:rsidRDefault="0068796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Physical Science International Journal</w:t>
            </w:r>
          </w:p>
        </w:tc>
      </w:tr>
      <w:tr w:rsidR="00981A7D" w14:paraId="1C756645" w14:textId="77777777">
        <w:trPr>
          <w:trHeight w:val="20"/>
          <w:jc w:val="center"/>
        </w:trPr>
        <w:tc>
          <w:tcPr>
            <w:tcW w:w="1186" w:type="pct"/>
          </w:tcPr>
          <w:p w14:paraId="47C0196E" w14:textId="77777777"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F9C5BAA" w14:textId="77777777" w:rsidR="00981A7D" w:rsidRDefault="00EE50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E506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Ms_PSIJ_156403</w:t>
            </w:r>
          </w:p>
        </w:tc>
      </w:tr>
      <w:tr w:rsidR="00981A7D" w14:paraId="2B360A87" w14:textId="77777777">
        <w:trPr>
          <w:trHeight w:val="20"/>
          <w:jc w:val="center"/>
        </w:trPr>
        <w:tc>
          <w:tcPr>
            <w:tcW w:w="1186" w:type="pct"/>
          </w:tcPr>
          <w:p w14:paraId="5EE132EA" w14:textId="77777777"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6B30A6" w14:textId="77777777" w:rsidR="00981A7D" w:rsidRDefault="00EE50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E50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Thermodynamic and kinetic elucidation of the biogenic capping mechanism: evidence of ordered self-assembly in Gongronema latifolium-silver nanoparticles</w:t>
            </w:r>
          </w:p>
        </w:tc>
      </w:tr>
      <w:tr w:rsidR="00981A7D" w14:paraId="33B88258" w14:textId="77777777">
        <w:trPr>
          <w:trHeight w:val="20"/>
          <w:jc w:val="center"/>
        </w:trPr>
        <w:tc>
          <w:tcPr>
            <w:tcW w:w="1186" w:type="pct"/>
          </w:tcPr>
          <w:p w14:paraId="533E95B0" w14:textId="77777777" w:rsidR="00981A7D" w:rsidRDefault="006879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017291" w14:textId="77777777"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994FCF2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86D26CF" w14:textId="77777777" w:rsidR="00981A7D" w:rsidRDefault="00981A7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76BFEC" w14:textId="77777777" w:rsidR="00981A7D" w:rsidRDefault="00981A7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3609F99" w14:textId="77777777" w:rsidR="00981A7D" w:rsidRDefault="00981A7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D78805" w14:textId="77777777" w:rsidR="00981A7D" w:rsidRDefault="0068796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38A270C" w14:textId="77777777" w:rsidR="00981A7D" w:rsidRDefault="00981A7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1A7D" w14:paraId="121CF69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08BB53" w14:textId="77777777" w:rsidR="00981A7D" w:rsidRDefault="00981A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80708F7" w14:textId="77777777"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EFACD7" w14:textId="77777777" w:rsidR="00981A7D" w:rsidRDefault="006879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C6AE63" w14:textId="77777777" w:rsidR="00981A7D" w:rsidRDefault="00981A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1A7D" w14:paraId="47E1206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2CC489" w14:textId="77777777" w:rsidR="00981A7D" w:rsidRDefault="0068796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864F281" w14:textId="25E79A3D" w:rsidR="00981A7D" w:rsidRDefault="00AF484D" w:rsidP="00AF484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by authors studied by the   thermodynamic and kinetic of the biogenic capping mechanisms about self-assembly in Gongronema Latifolium-Silver nano particles. The work was carried out in detail. However, it is </w:t>
            </w:r>
            <w:r w:rsidR="00CA71E7">
              <w:rPr>
                <w:b/>
                <w:bCs/>
                <w:sz w:val="20"/>
                <w:szCs w:val="20"/>
                <w:lang w:val="en-GB"/>
              </w:rPr>
              <w:t>advance research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with more significance specially in biomedical applications. Gongronema Latifolium is a one of the traditional medicine </w:t>
            </w:r>
            <w:r w:rsidR="00CA71E7">
              <w:rPr>
                <w:b/>
                <w:bCs/>
                <w:sz w:val="20"/>
                <w:szCs w:val="20"/>
                <w:lang w:val="en-GB"/>
              </w:rPr>
              <w:t>plants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it is one of the </w:t>
            </w:r>
            <w:r w:rsidR="00CA71E7">
              <w:rPr>
                <w:b/>
                <w:bCs/>
                <w:sz w:val="20"/>
                <w:szCs w:val="20"/>
                <w:lang w:val="en-GB"/>
              </w:rPr>
              <w:t>effective potential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anti-inflammatory, anti-</w:t>
            </w:r>
            <w:r w:rsidR="00CA71E7">
              <w:rPr>
                <w:b/>
                <w:bCs/>
                <w:sz w:val="20"/>
                <w:szCs w:val="20"/>
                <w:lang w:val="en-GB"/>
              </w:rPr>
              <w:t>diabetic and digestive properties.</w:t>
            </w:r>
          </w:p>
          <w:p w14:paraId="210799E8" w14:textId="4CA8FAB3" w:rsidR="00CA71E7" w:rsidRPr="00CA71E7" w:rsidRDefault="00CA71E7" w:rsidP="00AF484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CA71E7">
              <w:rPr>
                <w:sz w:val="20"/>
                <w:szCs w:val="20"/>
                <w:highlight w:val="yellow"/>
                <w:lang w:val="en-GB"/>
              </w:rPr>
              <w:t>Additional Questions:</w:t>
            </w:r>
          </w:p>
          <w:p w14:paraId="5457F111" w14:textId="48EE4047" w:rsidR="00CA71E7" w:rsidRPr="00CA71E7" w:rsidRDefault="00CA71E7" w:rsidP="00AF484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CA71E7">
              <w:rPr>
                <w:rFonts w:ascii="Amasis MT Pro Medium" w:hAnsi="Amasis MT Pro Medium"/>
                <w:sz w:val="20"/>
                <w:szCs w:val="20"/>
                <w:lang w:val="en-GB"/>
              </w:rPr>
              <w:t>Originality:</w:t>
            </w:r>
            <w:r w:rsidRPr="00CA71E7">
              <w:rPr>
                <w:sz w:val="20"/>
                <w:szCs w:val="20"/>
                <w:lang w:val="en-GB"/>
              </w:rPr>
              <w:t xml:space="preserve"> Good</w:t>
            </w:r>
          </w:p>
          <w:p w14:paraId="589155C1" w14:textId="4DF4C3A6" w:rsidR="00CA71E7" w:rsidRPr="00CA71E7" w:rsidRDefault="00CA71E7" w:rsidP="00AF484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CA71E7">
              <w:rPr>
                <w:rFonts w:ascii="Amasis MT Pro Medium" w:hAnsi="Amasis MT Pro Medium"/>
                <w:sz w:val="20"/>
                <w:szCs w:val="20"/>
                <w:lang w:val="en-GB"/>
              </w:rPr>
              <w:t>Technical Quality</w:t>
            </w:r>
            <w:r w:rsidRPr="00CA71E7">
              <w:rPr>
                <w:sz w:val="20"/>
                <w:szCs w:val="20"/>
                <w:lang w:val="en-GB"/>
              </w:rPr>
              <w:t>: Good</w:t>
            </w:r>
          </w:p>
          <w:p w14:paraId="7B10815F" w14:textId="242572A7" w:rsidR="00CA71E7" w:rsidRPr="00CA71E7" w:rsidRDefault="00CA71E7" w:rsidP="00AF484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CA71E7">
              <w:rPr>
                <w:rFonts w:ascii="Amasis MT Pro Medium" w:hAnsi="Amasis MT Pro Medium"/>
                <w:sz w:val="20"/>
                <w:szCs w:val="20"/>
                <w:lang w:val="en-GB"/>
              </w:rPr>
              <w:t>Clarity of Presentation</w:t>
            </w:r>
            <w:r w:rsidRPr="00CA71E7">
              <w:rPr>
                <w:sz w:val="20"/>
                <w:szCs w:val="20"/>
                <w:lang w:val="en-GB"/>
              </w:rPr>
              <w:t>: Very good</w:t>
            </w:r>
          </w:p>
          <w:p w14:paraId="2674E24C" w14:textId="713C1B1E" w:rsidR="00CA71E7" w:rsidRPr="00CA71E7" w:rsidRDefault="00CA71E7" w:rsidP="00AF484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CA71E7">
              <w:rPr>
                <w:rFonts w:ascii="Amasis MT Pro Medium" w:hAnsi="Amasis MT Pro Medium"/>
                <w:sz w:val="20"/>
                <w:szCs w:val="20"/>
                <w:lang w:val="en-GB"/>
              </w:rPr>
              <w:t>Importance to Field</w:t>
            </w:r>
            <w:r w:rsidRPr="00CA71E7">
              <w:rPr>
                <w:sz w:val="20"/>
                <w:szCs w:val="20"/>
                <w:lang w:val="en-GB"/>
              </w:rPr>
              <w:t>: Excellent</w:t>
            </w:r>
          </w:p>
          <w:p w14:paraId="46980946" w14:textId="77777777" w:rsidR="00CA71E7" w:rsidRDefault="00CA71E7" w:rsidP="00AF484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14:paraId="5C7CB920" w14:textId="67F568C2" w:rsidR="00CA71E7" w:rsidRDefault="00CA71E7" w:rsidP="00AF484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7D6D61E" w14:textId="147797EB" w:rsidR="00981A7D" w:rsidRDefault="00F83E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83E08">
              <w:rPr>
                <w:rFonts w:ascii="Times New Roman" w:hAnsi="Times New Roman"/>
                <w:b w:val="0"/>
                <w:lang w:val="en-GB" w:eastAsia="en-US"/>
              </w:rPr>
              <w:t>Noted with thanks</w:t>
            </w:r>
          </w:p>
        </w:tc>
      </w:tr>
    </w:tbl>
    <w:p w14:paraId="22A4F1A7" w14:textId="77777777" w:rsidR="00981A7D" w:rsidRDefault="00981A7D">
      <w:pPr>
        <w:rPr>
          <w:sz w:val="22"/>
          <w:szCs w:val="20"/>
          <w:lang w:val="en-GB"/>
        </w:rPr>
      </w:pPr>
    </w:p>
    <w:p w14:paraId="2CD74C2A" w14:textId="77777777" w:rsidR="00981A7D" w:rsidRDefault="00981A7D">
      <w:pPr>
        <w:rPr>
          <w:sz w:val="22"/>
          <w:szCs w:val="20"/>
          <w:lang w:val="en-GB"/>
        </w:rPr>
      </w:pPr>
    </w:p>
    <w:p w14:paraId="5A91BF72" w14:textId="77777777" w:rsidR="00981A7D" w:rsidRDefault="00981A7D">
      <w:pPr>
        <w:rPr>
          <w:sz w:val="22"/>
          <w:szCs w:val="20"/>
          <w:lang w:val="en-GB"/>
        </w:rPr>
      </w:pPr>
    </w:p>
    <w:p w14:paraId="246A709A" w14:textId="77777777" w:rsidR="00981A7D" w:rsidRDefault="0068796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26E84E9" w14:textId="77777777" w:rsidR="00981A7D" w:rsidRDefault="00981A7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1A7D" w14:paraId="1B27B04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4EDA4A2" w14:textId="77777777" w:rsidR="00981A7D" w:rsidRDefault="00981A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BD180FE" w14:textId="77777777"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4E5536" w14:textId="77777777" w:rsidR="00981A7D" w:rsidRDefault="0068796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2106" w:rsidRPr="00A52106" w14:paraId="03885F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A2DF26" w14:textId="77777777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578D98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FE36D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u w:val="single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2492F6" w14:textId="4E6D5102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2689FD" w14:textId="2C5908BD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241C8D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BA8712" w14:textId="77777777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  <w:lang w:val="en-GB"/>
              </w:rPr>
              <w:t xml:space="preserve">2. Is the abstract of the article comprehensive? </w:t>
            </w:r>
          </w:p>
          <w:p w14:paraId="0BDC8433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C85705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BF2107" w14:textId="52C9AB04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62C496" w14:textId="6EB10FB4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6055A0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6A6DD4" w14:textId="77777777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  <w:lang w:val="en-GB"/>
              </w:rPr>
              <w:t>3. Are the keywords appropriate and useful?</w:t>
            </w:r>
          </w:p>
          <w:p w14:paraId="6C04590C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90516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A51435" w14:textId="1DB2AADF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04E86F" w14:textId="19B44C74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636A46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ECAF22" w14:textId="77777777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  <w:lang w:val="en-GB"/>
              </w:rPr>
              <w:t>4. Is the background information of the paper sufficient and well organized?</w:t>
            </w:r>
          </w:p>
          <w:p w14:paraId="46079E71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62EE4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51B280" w14:textId="6A51EE7F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39B1E3" w14:textId="34E5AC86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766F3A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0E52D6" w14:textId="77777777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  <w:lang w:val="en-GB"/>
              </w:rPr>
              <w:t>5. Are the research objectives/hypotheses clearly stated?</w:t>
            </w:r>
          </w:p>
          <w:p w14:paraId="638CCE15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ADCAA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021DA" w14:textId="3E8C7193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9F7598" w14:textId="6A1854DD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762035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0A118" w14:textId="77777777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  <w:lang w:val="en-GB"/>
              </w:rPr>
              <w:t>6. Is the literature review relevant and up to date?</w:t>
            </w:r>
          </w:p>
          <w:p w14:paraId="12D0CC32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64FA9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9AFAC3" w14:textId="643774E5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92C1C4" w14:textId="427C875D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656841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A3CE71" w14:textId="77777777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  <w:lang w:val="en-GB"/>
              </w:rPr>
              <w:t>7. Is the research methodology appropriate for the study?</w:t>
            </w:r>
          </w:p>
          <w:p w14:paraId="4333B020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884C2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9C4BE" w14:textId="2CEDDBF6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CD84B1" w14:textId="3E61D5E6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69B694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AD9A90" w14:textId="77777777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  <w:lang w:val="en-GB"/>
              </w:rPr>
              <w:t>8. Were ethical issues properly addressed (if applicable)?</w:t>
            </w:r>
          </w:p>
          <w:p w14:paraId="7E0F7008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9EE80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F6742" w14:textId="3C1C31C0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39491D" w14:textId="4A57AD99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4A46A7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58EC97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792ADC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F0C5" w14:textId="77777777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A8DE8" w14:textId="2B92A2A2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E2DD09" w14:textId="20ABA6A4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15AB03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9D04A7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9C84719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C480C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44D683" w14:textId="3375DE38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E65DD7" w14:textId="7424B62B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3A4E1E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BCE11A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148D4B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D50D6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2EC5F" w14:textId="4BDADB1E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982CF0E" w14:textId="3F6D9299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A52106" w:rsidRPr="00A52106" w14:paraId="729CB8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E3F459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sz w:val="20"/>
                <w:szCs w:val="20"/>
                <w:lang w:val="en-GB"/>
              </w:rPr>
              <w:t>12. Are the conclusions supported by the data?</w:t>
            </w:r>
          </w:p>
          <w:p w14:paraId="0121DE71" w14:textId="77777777" w:rsidR="00A52106" w:rsidRPr="00A52106" w:rsidRDefault="00A52106" w:rsidP="00A52106">
            <w:pPr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5F3BF1" w14:textId="77777777" w:rsidR="00A52106" w:rsidRPr="00A52106" w:rsidRDefault="00A52106" w:rsidP="00A52106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B4A71" w14:textId="2614E065" w:rsidR="00A52106" w:rsidRPr="00A52106" w:rsidRDefault="00A52106" w:rsidP="00A521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2106"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B3B7BD" w14:textId="699DBE89" w:rsidR="00A52106" w:rsidRPr="00A52106" w:rsidRDefault="00A52106" w:rsidP="00A52106">
            <w:pPr>
              <w:rPr>
                <w:rFonts w:eastAsia="MS Mincho"/>
                <w:lang w:val="en-GB"/>
              </w:rPr>
            </w:pPr>
            <w:r w:rsidRPr="00A52106">
              <w:rPr>
                <w:rFonts w:eastAsia="MS Mincho"/>
              </w:rPr>
              <w:t>Noted with thanks</w:t>
            </w:r>
          </w:p>
        </w:tc>
      </w:tr>
      <w:tr w:rsidR="00981A7D" w14:paraId="46AA67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596E14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E0A1D9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DDE98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14D94" w14:textId="09F15C02" w:rsidR="00981A7D" w:rsidRDefault="00CA71E7" w:rsidP="006E05E2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49F0E0" w14:textId="1130DC5F" w:rsidR="00981A7D" w:rsidRDefault="002649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4931">
              <w:rPr>
                <w:rFonts w:ascii="Times New Roman" w:hAnsi="Times New Roman"/>
                <w:b w:val="0"/>
                <w:lang w:val="en-GB" w:eastAsia="en-US"/>
              </w:rPr>
              <w:t>Noted with thanks</w:t>
            </w:r>
          </w:p>
        </w:tc>
      </w:tr>
      <w:tr w:rsidR="00981A7D" w14:paraId="4168A8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43988A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3FA30D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EF70D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387295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909531" w14:textId="0B637FFD" w:rsidR="00981A7D" w:rsidRDefault="00CA71E7" w:rsidP="006E05E2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5B87B8C" w14:textId="179D4D7F" w:rsidR="00981A7D" w:rsidRDefault="002649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 specified. </w:t>
            </w:r>
          </w:p>
        </w:tc>
      </w:tr>
      <w:tr w:rsidR="00981A7D" w14:paraId="52266F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D3BE3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78F5146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DD428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30C151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7548DF" w14:textId="0331B66D" w:rsidR="00981A7D" w:rsidRDefault="00CA71E7" w:rsidP="006E05E2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4797265" w14:textId="47AD323F" w:rsidR="00981A7D" w:rsidRDefault="002649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4931">
              <w:rPr>
                <w:rFonts w:ascii="Times New Roman" w:hAnsi="Times New Roman"/>
                <w:b w:val="0"/>
                <w:lang w:val="en-GB" w:eastAsia="en-US"/>
              </w:rPr>
              <w:t>Noted with thanks</w:t>
            </w:r>
          </w:p>
        </w:tc>
      </w:tr>
    </w:tbl>
    <w:p w14:paraId="278891F3" w14:textId="77777777" w:rsidR="00981A7D" w:rsidRDefault="00981A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53DADD" w14:textId="77777777" w:rsidR="00981A7D" w:rsidRDefault="00981A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0023FB" w14:textId="77777777" w:rsidR="00981A7D" w:rsidRDefault="00981A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7129E8" w14:textId="77777777" w:rsidR="00981A7D" w:rsidRDefault="0068796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D6154F6" w14:textId="77777777" w:rsidR="00981A7D" w:rsidRDefault="00981A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1A7D" w14:paraId="3AD035F4" w14:textId="77777777" w:rsidTr="004A464C">
        <w:trPr>
          <w:trHeight w:val="20"/>
          <w:jc w:val="center"/>
        </w:trPr>
        <w:tc>
          <w:tcPr>
            <w:tcW w:w="1672" w:type="pct"/>
            <w:noWrap/>
          </w:tcPr>
          <w:p w14:paraId="4A055D99" w14:textId="77777777" w:rsidR="00981A7D" w:rsidRDefault="00981A7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AE4A21B" w14:textId="77777777" w:rsidR="00981A7D" w:rsidRDefault="006879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02BB263" w14:textId="77777777" w:rsidR="00981A7D" w:rsidRDefault="00981A7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7674BDD" w14:textId="77777777" w:rsidR="00981A7D" w:rsidRDefault="006879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D65D91" w14:textId="77777777" w:rsidR="00981A7D" w:rsidRDefault="00981A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A464C" w:rsidRPr="004A464C" w14:paraId="170FD00B" w14:textId="77777777" w:rsidTr="004A464C">
        <w:trPr>
          <w:trHeight w:val="20"/>
          <w:jc w:val="center"/>
        </w:trPr>
        <w:tc>
          <w:tcPr>
            <w:tcW w:w="1672" w:type="pct"/>
            <w:noWrap/>
          </w:tcPr>
          <w:p w14:paraId="60B2A6E9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BA12B5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D6C9055" w14:textId="77777777" w:rsidR="004A464C" w:rsidRPr="004A464C" w:rsidRDefault="004A464C" w:rsidP="004A464C">
            <w:pPr>
              <w:rPr>
                <w:rFonts w:eastAsia="MS Mincho"/>
                <w:sz w:val="22"/>
                <w:szCs w:val="22"/>
                <w:u w:val="single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E9D9E9" w14:textId="5B4A2514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5968A2" w14:textId="37E0F333" w:rsidR="004A464C" w:rsidRPr="004A464C" w:rsidRDefault="004A464C" w:rsidP="004A464C">
            <w:pPr>
              <w:rPr>
                <w:rFonts w:eastAsia="MS Mincho"/>
                <w:lang w:val="en-GB"/>
              </w:rPr>
            </w:pPr>
            <w:r w:rsidRPr="004A464C">
              <w:rPr>
                <w:rFonts w:eastAsia="MS Mincho"/>
              </w:rPr>
              <w:t>Noted with thanks</w:t>
            </w:r>
          </w:p>
        </w:tc>
      </w:tr>
      <w:tr w:rsidR="004A464C" w:rsidRPr="004A464C" w14:paraId="1BBA9EB8" w14:textId="77777777" w:rsidTr="004A464C">
        <w:trPr>
          <w:trHeight w:val="20"/>
          <w:jc w:val="center"/>
        </w:trPr>
        <w:tc>
          <w:tcPr>
            <w:tcW w:w="1672" w:type="pct"/>
            <w:noWrap/>
          </w:tcPr>
          <w:p w14:paraId="54ACEA85" w14:textId="77777777" w:rsidR="004A464C" w:rsidRPr="004A464C" w:rsidRDefault="004A464C" w:rsidP="004A464C">
            <w:pPr>
              <w:rPr>
                <w:rFonts w:eastAsia="MS Mincho"/>
                <w:lang w:val="en-GB"/>
              </w:rPr>
            </w:pPr>
            <w:r w:rsidRPr="004A464C">
              <w:rPr>
                <w:rFonts w:eastAsia="MS Mincho"/>
                <w:lang w:val="en-GB"/>
              </w:rPr>
              <w:t xml:space="preserve">Is the abstract of the article comprehensive? </w:t>
            </w:r>
          </w:p>
          <w:p w14:paraId="08ADD6D2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016FC5A" w14:textId="77777777" w:rsidR="004A464C" w:rsidRPr="004A464C" w:rsidRDefault="004A464C" w:rsidP="004A464C">
            <w:pPr>
              <w:rPr>
                <w:rFonts w:eastAsia="MS Mincho"/>
                <w:sz w:val="22"/>
                <w:szCs w:val="22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DBB5CD" w14:textId="1EB238B8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3DA60A5" w14:textId="4BDEC704" w:rsidR="004A464C" w:rsidRPr="004A464C" w:rsidRDefault="004A464C" w:rsidP="004A464C">
            <w:pPr>
              <w:rPr>
                <w:rFonts w:eastAsia="MS Mincho"/>
                <w:lang w:val="en-GB"/>
              </w:rPr>
            </w:pPr>
            <w:r w:rsidRPr="004A464C">
              <w:rPr>
                <w:rFonts w:eastAsia="MS Mincho"/>
              </w:rPr>
              <w:t>Noted with thanks</w:t>
            </w:r>
          </w:p>
        </w:tc>
      </w:tr>
      <w:tr w:rsidR="004A464C" w:rsidRPr="004A464C" w14:paraId="7CD3C68C" w14:textId="77777777" w:rsidTr="004A464C">
        <w:trPr>
          <w:trHeight w:val="20"/>
          <w:jc w:val="center"/>
        </w:trPr>
        <w:tc>
          <w:tcPr>
            <w:tcW w:w="1672" w:type="pct"/>
            <w:noWrap/>
          </w:tcPr>
          <w:p w14:paraId="6167A739" w14:textId="77777777" w:rsidR="004A464C" w:rsidRPr="004A464C" w:rsidRDefault="004A464C" w:rsidP="004A464C">
            <w:pPr>
              <w:rPr>
                <w:rFonts w:eastAsia="MS Mincho"/>
                <w:lang w:val="en-GB"/>
              </w:rPr>
            </w:pPr>
            <w:r w:rsidRPr="004A464C">
              <w:rPr>
                <w:rFonts w:eastAsia="MS Mincho"/>
                <w:lang w:val="en-GB"/>
              </w:rPr>
              <w:t xml:space="preserve">Is the manuscript scientifically correct? </w:t>
            </w:r>
            <w:r w:rsidRPr="004A464C">
              <w:rPr>
                <w:rFonts w:eastAsia="MS Mincho"/>
                <w:lang w:val="en-GB"/>
              </w:rPr>
              <w:br/>
            </w:r>
          </w:p>
          <w:p w14:paraId="60872041" w14:textId="77777777" w:rsidR="004A464C" w:rsidRPr="004A464C" w:rsidRDefault="004A464C" w:rsidP="004A464C">
            <w:pPr>
              <w:rPr>
                <w:rFonts w:eastAsia="MS Mincho"/>
                <w:sz w:val="22"/>
                <w:szCs w:val="22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ED42B1" w14:textId="144F1BFD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 xml:space="preserve">   Yes</w:t>
            </w:r>
          </w:p>
        </w:tc>
        <w:tc>
          <w:tcPr>
            <w:tcW w:w="1542" w:type="pct"/>
          </w:tcPr>
          <w:p w14:paraId="3B245B6A" w14:textId="3C85B5FA" w:rsidR="004A464C" w:rsidRPr="004A464C" w:rsidRDefault="004A464C" w:rsidP="004A464C">
            <w:pPr>
              <w:rPr>
                <w:rFonts w:eastAsia="MS Mincho"/>
                <w:lang w:val="en-GB"/>
              </w:rPr>
            </w:pPr>
            <w:r w:rsidRPr="004A464C">
              <w:rPr>
                <w:rFonts w:eastAsia="MS Mincho"/>
              </w:rPr>
              <w:t>Noted with thanks</w:t>
            </w:r>
          </w:p>
        </w:tc>
      </w:tr>
      <w:tr w:rsidR="004A464C" w:rsidRPr="004A464C" w14:paraId="2D719D71" w14:textId="77777777" w:rsidTr="004A464C">
        <w:trPr>
          <w:trHeight w:val="20"/>
          <w:jc w:val="center"/>
        </w:trPr>
        <w:tc>
          <w:tcPr>
            <w:tcW w:w="1672" w:type="pct"/>
            <w:noWrap/>
          </w:tcPr>
          <w:p w14:paraId="6374EF47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0C71E7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(YES or NO)</w:t>
            </w:r>
          </w:p>
          <w:p w14:paraId="307A6F1B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4051D86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34A78CB" w14:textId="59D6414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2" w:type="pct"/>
          </w:tcPr>
          <w:p w14:paraId="4B08D8CA" w14:textId="70A30345" w:rsidR="004A464C" w:rsidRPr="004A464C" w:rsidRDefault="004A464C" w:rsidP="004A464C">
            <w:pPr>
              <w:rPr>
                <w:rFonts w:eastAsia="MS Mincho"/>
                <w:lang w:val="en-GB"/>
              </w:rPr>
            </w:pPr>
            <w:r w:rsidRPr="004A464C">
              <w:rPr>
                <w:rFonts w:eastAsia="MS Mincho"/>
              </w:rPr>
              <w:t>Noted with thanks</w:t>
            </w:r>
          </w:p>
        </w:tc>
      </w:tr>
      <w:tr w:rsidR="004A464C" w:rsidRPr="004A464C" w14:paraId="2848E262" w14:textId="77777777" w:rsidTr="004A464C">
        <w:trPr>
          <w:trHeight w:val="896"/>
          <w:jc w:val="center"/>
        </w:trPr>
        <w:tc>
          <w:tcPr>
            <w:tcW w:w="1672" w:type="pct"/>
            <w:noWrap/>
          </w:tcPr>
          <w:p w14:paraId="7AB1CCA4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204B28E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(YES or NO)</w:t>
            </w:r>
          </w:p>
          <w:p w14:paraId="5942B88B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FAE86DB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788203" w14:textId="77777777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B2069B5" w14:textId="77A0F208" w:rsidR="004A464C" w:rsidRPr="004A464C" w:rsidRDefault="004A464C" w:rsidP="004A46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464C">
              <w:rPr>
                <w:rFonts w:eastAsia="MS Mincho"/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542" w:type="pct"/>
          </w:tcPr>
          <w:p w14:paraId="35841C92" w14:textId="38C16AE6" w:rsidR="004A464C" w:rsidRPr="004A464C" w:rsidRDefault="004A464C" w:rsidP="004A464C">
            <w:pPr>
              <w:rPr>
                <w:rFonts w:eastAsia="MS Mincho"/>
                <w:lang w:val="en-GB"/>
              </w:rPr>
            </w:pPr>
            <w:r w:rsidRPr="004A464C">
              <w:rPr>
                <w:rFonts w:eastAsia="MS Mincho"/>
              </w:rPr>
              <w:t>Noted with thanks</w:t>
            </w:r>
          </w:p>
        </w:tc>
      </w:tr>
    </w:tbl>
    <w:p w14:paraId="0F219F2C" w14:textId="77777777" w:rsidR="00981A7D" w:rsidRDefault="00981A7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7E41F19" w14:textId="77777777" w:rsidR="00981A7D" w:rsidRDefault="00981A7D">
      <w:pPr>
        <w:rPr>
          <w:highlight w:val="yellow"/>
          <w:lang w:val="en-GB"/>
        </w:rPr>
      </w:pPr>
    </w:p>
    <w:p w14:paraId="736328B0" w14:textId="77777777" w:rsidR="00981A7D" w:rsidRDefault="00981A7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E1CD5B5" w14:textId="5446CCDB" w:rsidR="00981A7D" w:rsidRDefault="00C95CD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33F5EA3" w14:textId="77777777" w:rsidR="00981A7D" w:rsidRDefault="00981A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81A7D" w14:paraId="1291AB8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11E83E8" w14:textId="77777777"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B73C50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1A7D" w14:paraId="0DF6E96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96DDAB7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66C90AD" w14:textId="77777777"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81A7D" w14:paraId="6FDDE24A" w14:textId="77777777">
        <w:trPr>
          <w:trHeight w:val="20"/>
          <w:jc w:val="center"/>
        </w:trPr>
        <w:tc>
          <w:tcPr>
            <w:tcW w:w="2784" w:type="pct"/>
            <w:noWrap/>
          </w:tcPr>
          <w:p w14:paraId="5465FDB9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7C37719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0BCF291" w14:textId="4E3244A8" w:rsidR="00981A7D" w:rsidRDefault="00C95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95CD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Authors need to recheck the grammar and incorporate the latest references. This manuscript is publishable.</w:t>
            </w:r>
          </w:p>
          <w:p w14:paraId="7BB28182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A1F5A75" w14:textId="1565633B" w:rsidR="00981A7D" w:rsidRDefault="002649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649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 with thanks</w:t>
            </w:r>
          </w:p>
        </w:tc>
      </w:tr>
    </w:tbl>
    <w:p w14:paraId="2E3F1C08" w14:textId="77777777" w:rsidR="00981A7D" w:rsidRDefault="00981A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6232F28" w14:textId="77777777" w:rsidR="00981A7D" w:rsidRDefault="00981A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81A7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0C08E" w14:textId="77777777" w:rsidR="000C5D61" w:rsidRDefault="000C5D61">
      <w:r>
        <w:separator/>
      </w:r>
    </w:p>
  </w:endnote>
  <w:endnote w:type="continuationSeparator" w:id="0">
    <w:p w14:paraId="0A70E32F" w14:textId="77777777" w:rsidR="000C5D61" w:rsidRDefault="000C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masis MT Pro Medium">
    <w:altName w:val="Arial"/>
    <w:panose1 w:val="02040604050005020304"/>
    <w:charset w:val="00"/>
    <w:family w:val="roman"/>
    <w:pitch w:val="variable"/>
    <w:sig w:usb0="00000001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C7A71" w14:textId="77777777" w:rsidR="00981A7D" w:rsidRDefault="00981A7D">
    <w:pPr>
      <w:pStyle w:val="Footer"/>
      <w:jc w:val="right"/>
    </w:pPr>
  </w:p>
  <w:p w14:paraId="49F202EA" w14:textId="57A2C5A1" w:rsidR="00981A7D" w:rsidRDefault="006879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95CD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95CD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46697E2" w14:textId="77777777" w:rsidR="00981A7D" w:rsidRDefault="006879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DDA0E0" w14:textId="77777777" w:rsidR="00981A7D" w:rsidRDefault="00981A7D">
    <w:pPr>
      <w:pStyle w:val="Footer"/>
      <w:jc w:val="right"/>
    </w:pPr>
  </w:p>
  <w:p w14:paraId="2771A12B" w14:textId="77777777" w:rsidR="00981A7D" w:rsidRDefault="00981A7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DBC5C" w14:textId="77777777" w:rsidR="000C5D61" w:rsidRDefault="000C5D61">
      <w:r>
        <w:separator/>
      </w:r>
    </w:p>
  </w:footnote>
  <w:footnote w:type="continuationSeparator" w:id="0">
    <w:p w14:paraId="28EA6A72" w14:textId="77777777" w:rsidR="000C5D61" w:rsidRDefault="000C5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F96E" w14:textId="77777777" w:rsidR="00981A7D" w:rsidRDefault="00981A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70C854" w14:textId="77777777" w:rsidR="00981A7D" w:rsidRDefault="006879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A7D"/>
    <w:rsid w:val="00092DB9"/>
    <w:rsid w:val="000C5D61"/>
    <w:rsid w:val="00264931"/>
    <w:rsid w:val="00467654"/>
    <w:rsid w:val="004A464C"/>
    <w:rsid w:val="00570B1A"/>
    <w:rsid w:val="00594161"/>
    <w:rsid w:val="00687962"/>
    <w:rsid w:val="006E05E2"/>
    <w:rsid w:val="007255E6"/>
    <w:rsid w:val="00981A7D"/>
    <w:rsid w:val="00983309"/>
    <w:rsid w:val="009F3633"/>
    <w:rsid w:val="00A52106"/>
    <w:rsid w:val="00AF484D"/>
    <w:rsid w:val="00C81506"/>
    <w:rsid w:val="00C95CDB"/>
    <w:rsid w:val="00CA71E7"/>
    <w:rsid w:val="00EE5065"/>
    <w:rsid w:val="00F83E08"/>
    <w:rsid w:val="00FD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096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GOODNEWS IKEH</cp:lastModifiedBy>
  <cp:revision>9</cp:revision>
  <dcterms:created xsi:type="dcterms:W3CDTF">2026-04-03T14:12:00Z</dcterms:created>
  <dcterms:modified xsi:type="dcterms:W3CDTF">2026-04-06T14:09:00Z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